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447672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ბატონ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გიორგი</w:t>
      </w:r>
      <w:r w:rsidRPr="00447672">
        <w:rPr>
          <w:rFonts w:ascii="Sylfaen" w:hAnsi="Sylfaen"/>
          <w:sz w:val="24"/>
          <w:szCs w:val="24"/>
          <w:lang w:val="ka-GE"/>
        </w:rPr>
        <w:t xml:space="preserve"> </w:t>
      </w:r>
      <w:r w:rsidRPr="00447672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FC4A35" w:rsidRPr="00447672" w:rsidRDefault="00FC4A35" w:rsidP="00FC4A35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</w:p>
    <w:p w:rsidR="00FC4A35" w:rsidRPr="00447672" w:rsidRDefault="00FC4A35" w:rsidP="00FC4A35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C4A35" w:rsidRPr="00447672" w:rsidRDefault="00FC4A35" w:rsidP="00FC4A35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FC4A35" w:rsidRPr="00447672" w:rsidRDefault="00FC4A35" w:rsidP="002E10A7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FC4A35" w:rsidRPr="002E10A7" w:rsidRDefault="00FC4A35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FC4A35" w:rsidRPr="002E10A7" w:rsidRDefault="00FC4A35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ათვის თანხის გამოყოფის თაობაზე“ საქართველოს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მთავრობის 2020 წლის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30 იანვრის N169 განკარგულებაში ცვლილების შეტანის შესახებ“ საქართველოს მთავრობის 2020 წლის 12 მარტის </w:t>
      </w:r>
      <w:r w:rsidR="00A4579F" w:rsidRPr="002E10A7">
        <w:rPr>
          <w:rFonts w:ascii="Sylfaen" w:eastAsia="Times New Roman" w:hAnsi="Sylfaen" w:cs="Sylfaen"/>
          <w:sz w:val="24"/>
          <w:szCs w:val="24"/>
          <w:lang w:val="ka-GE"/>
        </w:rPr>
        <w:t>N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512 განკარგულების თანახმად გთხოვთ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 პრორამულ კლასიფიკაციას დაამატოთ პროგრამა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>„ახალი კორონავირუსული დაავადების COVID 19-ის მართვა“</w:t>
      </w:r>
      <w:r w:rsidRPr="002E10A7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პროგრამული კოდით  27 03 03 11. </w:t>
      </w:r>
    </w:p>
    <w:p w:rsidR="002E10A7" w:rsidRPr="002E10A7" w:rsidRDefault="00A4579F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ამასთან აღნიშნული განკარგულების მე-3 პუნქტის თანახმად, გთხოვთ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პროგრამული კოდი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ჩაიშალოს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11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01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– „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ახალი კორონავირუსული დაავადების COVID 19-ის მართვისთვის საჭირო საშუალებების შესყიდვა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 (განმახორციელებელი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ფუნქციონალური კოდი - 7. 07.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6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,  საიდეტიფიკაციო კოდი -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202486559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) და 27 03 03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11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02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– „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ახალი კორონავირუსული დაავადების COVID 19-ის </w:t>
      </w:r>
      <w:r w:rsidR="002E10A7" w:rsidRPr="002E10A7">
        <w:rPr>
          <w:rFonts w:ascii="Sylfaen" w:hAnsi="Sylfaen" w:cs="Sylfaen"/>
          <w:color w:val="000000"/>
          <w:sz w:val="24"/>
          <w:szCs w:val="24"/>
          <w:lang w:val="ka-GE"/>
        </w:rPr>
        <w:t xml:space="preserve">მართვისთვის 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გასატარებელი ღონისძიებები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“, </w:t>
      </w:r>
      <w:r w:rsidR="002E10A7" w:rsidRPr="002E10A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(განმახორციელებელი - სსიპ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სოციალური მომსახურების სააგენტო, 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ფუნქციონალური კოდი - 7. 07. 6,  საიდეტიფიკაციო კოდი - 202</w:t>
      </w:r>
      <w:r w:rsidR="002E10A7" w:rsidRPr="002E10A7">
        <w:rPr>
          <w:rFonts w:ascii="Sylfaen" w:eastAsia="Times New Roman" w:hAnsi="Sylfaen" w:cs="Sylfaen"/>
          <w:sz w:val="24"/>
          <w:szCs w:val="24"/>
          <w:lang w:val="ka-GE"/>
        </w:rPr>
        <w:t>178927) კოდებად.</w:t>
      </w:r>
    </w:p>
    <w:p w:rsidR="002E10A7" w:rsidRPr="002E10A7" w:rsidRDefault="002E10A7" w:rsidP="00A6081E">
      <w:pPr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E10A7">
        <w:rPr>
          <w:rFonts w:ascii="Sylfaen" w:eastAsia="Sylfaen" w:hAnsi="Sylfaen"/>
          <w:sz w:val="24"/>
          <w:szCs w:val="24"/>
          <w:lang w:val="ka-GE"/>
        </w:rPr>
        <w:t xml:space="preserve">გთხოვთ, ზემოთ აღნიშნულ </w:t>
      </w:r>
      <w:r w:rsidRPr="002E10A7">
        <w:rPr>
          <w:rFonts w:ascii="Sylfaen" w:eastAsia="Sylfaen" w:hAnsi="Sylfaen"/>
          <w:sz w:val="24"/>
          <w:szCs w:val="24"/>
          <w:lang w:val="ka-GE"/>
        </w:rPr>
        <w:t>განკარგულებასთან</w:t>
      </w:r>
      <w:r w:rsidRPr="002E10A7">
        <w:rPr>
          <w:rFonts w:ascii="Sylfaen" w:eastAsia="Sylfaen" w:hAnsi="Sylfaen"/>
          <w:sz w:val="24"/>
          <w:szCs w:val="24"/>
          <w:lang w:val="ka-GE"/>
        </w:rPr>
        <w:t xml:space="preserve"> შესაბამისობაში მოყვანის მიზნით, განახორციელოთ ცვლილება დანართის შესაბამისად.</w:t>
      </w:r>
    </w:p>
    <w:p w:rsidR="002E10A7" w:rsidRPr="002E10A7" w:rsidRDefault="002E10A7" w:rsidP="002E10A7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10A7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</w:p>
    <w:p w:rsidR="00A4579F" w:rsidRPr="002E10A7" w:rsidRDefault="00A4579F" w:rsidP="00FC4A3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FC4A35" w:rsidRPr="00447672" w:rsidRDefault="00FC4A35" w:rsidP="00FC4A3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4767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FC4A35" w:rsidRPr="00447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35"/>
    <w:rsid w:val="002E10A7"/>
    <w:rsid w:val="00857EA0"/>
    <w:rsid w:val="00A4579F"/>
    <w:rsid w:val="00A6081E"/>
    <w:rsid w:val="00A93B64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4999"/>
  <w15:chartTrackingRefBased/>
  <w15:docId w15:val="{CA502CA3-43B5-4BFA-9215-98C0A29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A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2020-03-12T14:21:00Z</dcterms:created>
  <dcterms:modified xsi:type="dcterms:W3CDTF">2020-03-12T15:06:00Z</dcterms:modified>
</cp:coreProperties>
</file>